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54" w:rsidRPr="00C3489E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May 14, 2018</w:t>
      </w:r>
    </w:p>
    <w:p w:rsidR="00AE4254" w:rsidRPr="00C3489E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  <w:r w:rsidRPr="00C3489E">
        <w:rPr>
          <w:rFonts w:ascii="Verdana" w:hAnsi="Verdana"/>
          <w:sz w:val="18"/>
          <w:szCs w:val="18"/>
        </w:rPr>
        <w:t xml:space="preserve">The Galva City Council met in regular session on the above date with Mayor </w:t>
      </w:r>
      <w:proofErr w:type="spellStart"/>
      <w:r w:rsidRPr="00C3489E">
        <w:rPr>
          <w:rFonts w:ascii="Verdana" w:hAnsi="Verdana"/>
          <w:sz w:val="18"/>
          <w:szCs w:val="18"/>
        </w:rPr>
        <w:t>Nading</w:t>
      </w:r>
      <w:proofErr w:type="spellEnd"/>
      <w:r w:rsidRPr="00C3489E">
        <w:rPr>
          <w:rFonts w:ascii="Verdana" w:hAnsi="Verdana"/>
          <w:sz w:val="18"/>
          <w:szCs w:val="18"/>
        </w:rPr>
        <w:t xml:space="preserve"> presiding.  Council members present: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Brosamle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, </w:t>
      </w:r>
      <w:r w:rsidRPr="00C3489E">
        <w:rPr>
          <w:rFonts w:ascii="Verdana" w:hAnsi="Verdana"/>
          <w:sz w:val="18"/>
          <w:szCs w:val="18"/>
        </w:rPr>
        <w:t xml:space="preserve"> Freese</w:t>
      </w:r>
      <w:proofErr w:type="gramEnd"/>
      <w:r w:rsidRPr="00C3489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Schossow,</w:t>
      </w:r>
      <w:r w:rsidRPr="00C3489E">
        <w:rPr>
          <w:rFonts w:ascii="Verdana" w:hAnsi="Verdana"/>
          <w:sz w:val="18"/>
          <w:szCs w:val="18"/>
        </w:rPr>
        <w:t xml:space="preserve"> Wiese and Wood.  </w:t>
      </w:r>
    </w:p>
    <w:p w:rsidR="00AE4254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  <w:r w:rsidRPr="00C3489E">
        <w:rPr>
          <w:rFonts w:ascii="Verdana" w:hAnsi="Verdana"/>
          <w:sz w:val="18"/>
          <w:szCs w:val="18"/>
        </w:rPr>
        <w:t xml:space="preserve">Guests:  </w:t>
      </w:r>
      <w:r>
        <w:rPr>
          <w:rFonts w:ascii="Verdana" w:hAnsi="Verdana"/>
          <w:sz w:val="18"/>
          <w:szCs w:val="18"/>
        </w:rPr>
        <w:t>none</w:t>
      </w:r>
    </w:p>
    <w:p w:rsidR="00AE4254" w:rsidRPr="00C3489E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AE4254" w:rsidRPr="00C3489E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  <w:proofErr w:type="gramStart"/>
      <w:r w:rsidRPr="00C3489E">
        <w:rPr>
          <w:rFonts w:ascii="Verdana" w:hAnsi="Verdana"/>
          <w:sz w:val="18"/>
          <w:szCs w:val="18"/>
        </w:rPr>
        <w:t xml:space="preserve">Motion by </w:t>
      </w:r>
      <w:r>
        <w:rPr>
          <w:rFonts w:ascii="Verdana" w:hAnsi="Verdana"/>
          <w:sz w:val="18"/>
          <w:szCs w:val="18"/>
        </w:rPr>
        <w:t>Freese</w:t>
      </w:r>
      <w:r w:rsidRPr="00C3489E">
        <w:rPr>
          <w:rFonts w:ascii="Verdana" w:hAnsi="Verdana"/>
          <w:sz w:val="18"/>
          <w:szCs w:val="18"/>
        </w:rPr>
        <w:t xml:space="preserve">, second by </w:t>
      </w:r>
      <w:r>
        <w:rPr>
          <w:rFonts w:ascii="Verdana" w:hAnsi="Verdana"/>
          <w:sz w:val="18"/>
          <w:szCs w:val="18"/>
        </w:rPr>
        <w:t>Wiese</w:t>
      </w:r>
      <w:r w:rsidRPr="00C3489E">
        <w:rPr>
          <w:rFonts w:ascii="Verdana" w:hAnsi="Verdana"/>
          <w:sz w:val="18"/>
          <w:szCs w:val="18"/>
        </w:rPr>
        <w:t>, approving the agenda.</w:t>
      </w:r>
      <w:proofErr w:type="gramEnd"/>
      <w:r w:rsidRPr="00C3489E">
        <w:rPr>
          <w:rFonts w:ascii="Verdana" w:hAnsi="Verdana"/>
          <w:sz w:val="18"/>
          <w:szCs w:val="18"/>
        </w:rPr>
        <w:t xml:space="preserve">  </w:t>
      </w:r>
      <w:proofErr w:type="gramStart"/>
      <w:r w:rsidRPr="00C3489E">
        <w:rPr>
          <w:rFonts w:ascii="Verdana" w:hAnsi="Verdana"/>
          <w:sz w:val="18"/>
          <w:szCs w:val="18"/>
        </w:rPr>
        <w:t xml:space="preserve">All </w:t>
      </w:r>
      <w:proofErr w:type="spellStart"/>
      <w:r w:rsidRPr="00C3489E">
        <w:rPr>
          <w:rFonts w:ascii="Verdana" w:hAnsi="Verdana"/>
          <w:sz w:val="18"/>
          <w:szCs w:val="18"/>
        </w:rPr>
        <w:t>ayes</w:t>
      </w:r>
      <w:proofErr w:type="spellEnd"/>
      <w:r w:rsidRPr="00C3489E">
        <w:rPr>
          <w:rFonts w:ascii="Verdana" w:hAnsi="Verdana"/>
          <w:sz w:val="18"/>
          <w:szCs w:val="18"/>
        </w:rPr>
        <w:t>.</w:t>
      </w:r>
      <w:proofErr w:type="gramEnd"/>
      <w:r w:rsidRPr="00C3489E">
        <w:rPr>
          <w:rFonts w:ascii="Verdana" w:hAnsi="Verdana"/>
          <w:sz w:val="18"/>
          <w:szCs w:val="18"/>
        </w:rPr>
        <w:t xml:space="preserve">  Motion carried. </w:t>
      </w:r>
    </w:p>
    <w:p w:rsidR="00AE4254" w:rsidRPr="00C3489E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AE4254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  <w:proofErr w:type="gramStart"/>
      <w:r w:rsidRPr="00C3489E">
        <w:rPr>
          <w:rFonts w:ascii="Verdana" w:hAnsi="Verdana"/>
          <w:sz w:val="18"/>
          <w:szCs w:val="18"/>
        </w:rPr>
        <w:t xml:space="preserve">Motion by </w:t>
      </w:r>
      <w:r>
        <w:rPr>
          <w:rFonts w:ascii="Verdana" w:hAnsi="Verdana"/>
          <w:sz w:val="18"/>
          <w:szCs w:val="18"/>
        </w:rPr>
        <w:t>Schossow</w:t>
      </w:r>
      <w:r w:rsidRPr="00C3489E">
        <w:rPr>
          <w:rFonts w:ascii="Verdana" w:hAnsi="Verdana"/>
          <w:sz w:val="18"/>
          <w:szCs w:val="18"/>
        </w:rPr>
        <w:t xml:space="preserve"> second by </w:t>
      </w:r>
      <w:r>
        <w:rPr>
          <w:rFonts w:ascii="Verdana" w:hAnsi="Verdana"/>
          <w:sz w:val="18"/>
          <w:szCs w:val="18"/>
        </w:rPr>
        <w:t>Wood</w:t>
      </w:r>
      <w:r w:rsidRPr="00C3489E">
        <w:rPr>
          <w:rFonts w:ascii="Verdana" w:hAnsi="Verdana"/>
          <w:sz w:val="18"/>
          <w:szCs w:val="18"/>
        </w:rPr>
        <w:t>, approving the Consent Agenda.</w:t>
      </w:r>
      <w:proofErr w:type="gramEnd"/>
      <w:r w:rsidRPr="00C3489E">
        <w:rPr>
          <w:rFonts w:ascii="Verdana" w:hAnsi="Verdana"/>
          <w:sz w:val="18"/>
          <w:szCs w:val="18"/>
        </w:rPr>
        <w:t xml:space="preserve">  </w:t>
      </w:r>
      <w:proofErr w:type="gramStart"/>
      <w:r w:rsidRPr="00C3489E">
        <w:rPr>
          <w:rFonts w:ascii="Verdana" w:hAnsi="Verdana"/>
          <w:sz w:val="18"/>
          <w:szCs w:val="18"/>
        </w:rPr>
        <w:t xml:space="preserve">All </w:t>
      </w:r>
      <w:proofErr w:type="spellStart"/>
      <w:r w:rsidRPr="00C3489E">
        <w:rPr>
          <w:rFonts w:ascii="Verdana" w:hAnsi="Verdana"/>
          <w:sz w:val="18"/>
          <w:szCs w:val="18"/>
        </w:rPr>
        <w:t>ayes</w:t>
      </w:r>
      <w:proofErr w:type="spellEnd"/>
      <w:r w:rsidRPr="00C3489E">
        <w:rPr>
          <w:rFonts w:ascii="Verdana" w:hAnsi="Verdana"/>
          <w:sz w:val="18"/>
          <w:szCs w:val="18"/>
        </w:rPr>
        <w:t>.</w:t>
      </w:r>
      <w:proofErr w:type="gramEnd"/>
      <w:r w:rsidRPr="00C3489E">
        <w:rPr>
          <w:rFonts w:ascii="Verdana" w:hAnsi="Verdana"/>
          <w:sz w:val="18"/>
          <w:szCs w:val="18"/>
        </w:rPr>
        <w:t xml:space="preserve">  Motion carried.  Consent Agenda:  a. minutes of </w:t>
      </w:r>
      <w:r>
        <w:rPr>
          <w:rFonts w:ascii="Verdana" w:hAnsi="Verdana"/>
          <w:sz w:val="18"/>
          <w:szCs w:val="18"/>
        </w:rPr>
        <w:t>April 9 &amp; 24, 2018</w:t>
      </w:r>
      <w:r w:rsidRPr="00C3489E">
        <w:rPr>
          <w:rFonts w:ascii="Verdana" w:hAnsi="Verdana"/>
          <w:sz w:val="18"/>
          <w:szCs w:val="18"/>
        </w:rPr>
        <w:t>; b. Clerk/Treasurers Financial Rep</w:t>
      </w:r>
      <w:r>
        <w:rPr>
          <w:rFonts w:ascii="Verdana" w:hAnsi="Verdana"/>
          <w:sz w:val="18"/>
          <w:szCs w:val="18"/>
        </w:rPr>
        <w:t>orts, c. Allow Bills Presented.</w:t>
      </w:r>
    </w:p>
    <w:p w:rsidR="00AE4254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1"/>
        <w:gridCol w:w="4073"/>
        <w:gridCol w:w="1454"/>
        <w:gridCol w:w="1004"/>
      </w:tblGrid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CLAIMS REPORT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VENDOR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 AMOUNT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ANITA BRANDT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REIMBURSE MEALS - IMFOA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$38.95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METERS    BEACON SERVICES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$199.36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BOOKS  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$254.98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COMPASS SOLUTIONS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OFFICE SUPPLIES CHECKS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$146.28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CHEROKEE RURAL WATER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PURCHASE OF WATER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$6,412.50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FED/FICA TAX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$1,470.83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EMERGENCY MANAGEMENT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BUDGET ALLOTMENT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$632.00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FELD FIRE  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SECURITY MONITORING WW PLANT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$106.58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G &amp; C's FULL SERVICE STATION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SNOW REMOVAL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$2,464.57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GALVA TOWNSHIP FIREBOARD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FIRE PROTECTION- BUDGET ALLOTMENT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$4,767.00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HOLIDAY INN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MOTEL/CONFERENCE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$228.93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HOLSTEIN SANITATION INC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FUEL SURCHARGE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$19.92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I &amp; S GROUP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ENGINEERING FEES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$1,664.96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ENGINEERING FEES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$1,122.50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IAMU       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DRUG &amp; ALCOHOL TRAINING WEBINAR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$45.00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ASSETT MGMT WORKSHOP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$25.00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IDNR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NPDES AMENDED PERMIT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$85.00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IDA CO ABSTRACT COMPANY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LOT 16 ABSTRACT SO. VIEW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$1,090.00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IDA COUNTY SHERIFF'S DEP.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BUDGET ALLOTMENT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$11,408.75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IOWA DEPART. NATURAL RESOURCES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AMENDED PERMIT FEE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$85.00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INTERNAL REVENUE SERVICE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PENALTY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$11.15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IPERS  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$879.49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MID-AMERICA PUBLISHING CORP.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PUBLICATIONS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$201.74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MIDAMERICAN ENERGY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ST. LIGHT UTILITIES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$1,416.45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PATRICIA NIEMEIER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MILEAGE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$23.98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SCHALLER TELEPHONE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LIBRARY PHONE BILL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$67.43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SIMPCO     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CORRIDOR STUDY HWY 20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$350.00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UNITED BANK OF IOWA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DEPOSIT BOOKS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$29.35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UNITED BANK OF IOWA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BANK FEE RETURNED CK FEE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WALMART COMMUNITY/GECRB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SUMMER READING SUPPLIES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$229.42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FED/FICA TAXES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$142.28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IPERS  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$93.28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ASHLEY ALLEN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W/S DEPOSIT REFUND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$90.00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lastRenderedPageBreak/>
              <w:t>RUBI GONZALEZ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W/S DEPOSIT REFUND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$90.00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CHANSAMONE HERNANDEZ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W/S DEPOSIT REFUND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$90.00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MARK VOGT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SALARY - SNOW REMOVAL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$129.90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BRAD PEDERSEN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$621.56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JIM RASMUSSEN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$1,253.84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$221.40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ANITA BRANDT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$2,750.00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$583.33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PATRICIA NIEMEIER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$946.46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INSURANCE STIPEND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$230.00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JUDY WHITMER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$95.00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CINDEE LICHTER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$57.00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MARY WIESE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$57.00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37D5E">
              <w:rPr>
                <w:rFonts w:ascii="Calibri" w:hAnsi="Calibri" w:cs="Calibri"/>
                <w:color w:val="000000"/>
              </w:rPr>
              <w:t xml:space="preserve">$41,103.21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E4254" w:rsidRPr="00337D5E" w:rsidTr="001811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AE4254" w:rsidRPr="00337D5E" w:rsidRDefault="00AE4254" w:rsidP="001811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E4254" w:rsidRPr="00C3489E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C3489E">
        <w:rPr>
          <w:rFonts w:ascii="Verdana" w:hAnsi="Verdana" w:cs="Gautami"/>
          <w:b/>
          <w:bCs/>
          <w:sz w:val="18"/>
          <w:szCs w:val="18"/>
        </w:rPr>
        <w:t>RECEIPT SUMMARY BY FUND</w:t>
      </w:r>
      <w:r w:rsidRPr="00C3489E">
        <w:rPr>
          <w:rFonts w:ascii="Verdana" w:hAnsi="Verdana" w:cs="Gautami"/>
          <w:sz w:val="18"/>
          <w:szCs w:val="18"/>
        </w:rPr>
        <w:t xml:space="preserve"> – GENERAL – </w:t>
      </w:r>
      <w:r>
        <w:rPr>
          <w:rFonts w:ascii="Verdana" w:hAnsi="Verdana" w:cs="Gautami"/>
          <w:sz w:val="18"/>
          <w:szCs w:val="18"/>
        </w:rPr>
        <w:t>39069.45</w:t>
      </w:r>
      <w:r w:rsidRPr="00C3489E">
        <w:rPr>
          <w:rFonts w:ascii="Verdana" w:hAnsi="Verdana" w:cs="Gautami"/>
          <w:sz w:val="18"/>
          <w:szCs w:val="18"/>
        </w:rPr>
        <w:t xml:space="preserve">; ROAD USE – </w:t>
      </w:r>
      <w:r>
        <w:rPr>
          <w:rFonts w:ascii="Verdana" w:hAnsi="Verdana" w:cs="Gautami"/>
          <w:sz w:val="18"/>
          <w:szCs w:val="18"/>
        </w:rPr>
        <w:t>1529.80</w:t>
      </w:r>
      <w:r w:rsidRPr="00C3489E">
        <w:rPr>
          <w:rFonts w:ascii="Verdana" w:hAnsi="Verdana" w:cs="Gautami"/>
          <w:sz w:val="18"/>
          <w:szCs w:val="18"/>
        </w:rPr>
        <w:t>; EMERGENCY</w:t>
      </w:r>
      <w:r>
        <w:rPr>
          <w:rFonts w:ascii="Verdana" w:hAnsi="Verdana" w:cs="Gautami"/>
          <w:sz w:val="18"/>
          <w:szCs w:val="18"/>
        </w:rPr>
        <w:t xml:space="preserve"> – </w:t>
      </w:r>
      <w:proofErr w:type="gramStart"/>
      <w:r>
        <w:rPr>
          <w:rFonts w:ascii="Verdana" w:hAnsi="Verdana" w:cs="Gautami"/>
          <w:sz w:val="18"/>
          <w:szCs w:val="18"/>
        </w:rPr>
        <w:t xml:space="preserve">853.51 </w:t>
      </w:r>
      <w:r w:rsidRPr="00C3489E">
        <w:rPr>
          <w:rFonts w:ascii="Verdana" w:hAnsi="Verdana" w:cs="Gautami"/>
          <w:sz w:val="18"/>
          <w:szCs w:val="18"/>
        </w:rPr>
        <w:t>;</w:t>
      </w:r>
      <w:proofErr w:type="gramEnd"/>
      <w:r w:rsidRPr="00C3489E">
        <w:rPr>
          <w:rFonts w:ascii="Verdana" w:hAnsi="Verdana" w:cs="Gautami"/>
          <w:sz w:val="18"/>
          <w:szCs w:val="18"/>
        </w:rPr>
        <w:t xml:space="preserve"> LOST – </w:t>
      </w:r>
      <w:r>
        <w:rPr>
          <w:rFonts w:ascii="Verdana" w:hAnsi="Verdana" w:cs="Gautami"/>
          <w:sz w:val="18"/>
          <w:szCs w:val="18"/>
        </w:rPr>
        <w:t>2698.48</w:t>
      </w:r>
      <w:r w:rsidRPr="00C3489E">
        <w:rPr>
          <w:rFonts w:ascii="Verdana" w:hAnsi="Verdana" w:cs="Gautami"/>
          <w:sz w:val="18"/>
          <w:szCs w:val="18"/>
        </w:rPr>
        <w:t>; TRUST &amp; AGENCY –</w:t>
      </w:r>
      <w:r>
        <w:rPr>
          <w:rFonts w:ascii="Verdana" w:hAnsi="Verdana" w:cs="Gautami"/>
          <w:sz w:val="18"/>
          <w:szCs w:val="18"/>
        </w:rPr>
        <w:t>3175.81</w:t>
      </w:r>
      <w:r w:rsidRPr="00C3489E">
        <w:rPr>
          <w:rFonts w:ascii="Verdana" w:hAnsi="Verdana" w:cs="Gautami"/>
          <w:sz w:val="18"/>
          <w:szCs w:val="18"/>
        </w:rPr>
        <w:t xml:space="preserve">; WATER UTILITY – </w:t>
      </w:r>
      <w:r>
        <w:rPr>
          <w:rFonts w:ascii="Verdana" w:hAnsi="Verdana" w:cs="Gautami"/>
          <w:sz w:val="18"/>
          <w:szCs w:val="18"/>
        </w:rPr>
        <w:t>9137.89;</w:t>
      </w:r>
      <w:r w:rsidRPr="00C3489E">
        <w:rPr>
          <w:rFonts w:ascii="Verdana" w:hAnsi="Verdana" w:cs="Gautami"/>
          <w:sz w:val="18"/>
          <w:szCs w:val="18"/>
        </w:rPr>
        <w:t xml:space="preserve"> RESERVE FUND – 153.00; DEPRECIATION FUND – 249.00; SEWER UTILITY – </w:t>
      </w:r>
      <w:r>
        <w:rPr>
          <w:rFonts w:ascii="Verdana" w:hAnsi="Verdana" w:cs="Gautami"/>
          <w:sz w:val="18"/>
          <w:szCs w:val="18"/>
        </w:rPr>
        <w:t>3855.15</w:t>
      </w:r>
      <w:r w:rsidRPr="00C3489E">
        <w:rPr>
          <w:rFonts w:ascii="Verdana" w:hAnsi="Verdana" w:cs="Gautami"/>
          <w:sz w:val="18"/>
          <w:szCs w:val="18"/>
        </w:rPr>
        <w:t xml:space="preserve">; SOLID WASTE – </w:t>
      </w:r>
      <w:r>
        <w:rPr>
          <w:rFonts w:ascii="Verdana" w:hAnsi="Verdana" w:cs="Gautami"/>
          <w:sz w:val="18"/>
          <w:szCs w:val="18"/>
        </w:rPr>
        <w:t>3614.87.</w:t>
      </w:r>
      <w:r w:rsidRPr="00C3489E">
        <w:rPr>
          <w:rFonts w:ascii="Verdana" w:hAnsi="Verdana" w:cs="Gautami"/>
          <w:sz w:val="18"/>
          <w:szCs w:val="18"/>
        </w:rPr>
        <w:t xml:space="preserve"> 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C3489E">
        <w:rPr>
          <w:rFonts w:ascii="Verdana" w:hAnsi="Verdana" w:cs="Gautami"/>
          <w:b/>
          <w:bCs/>
          <w:sz w:val="18"/>
          <w:szCs w:val="18"/>
        </w:rPr>
        <w:t>DISBURSEMENT SUMMARY BY FUND</w:t>
      </w:r>
      <w:r w:rsidRPr="00C3489E">
        <w:rPr>
          <w:rFonts w:ascii="Verdana" w:hAnsi="Verdana" w:cs="Gautami"/>
          <w:sz w:val="18"/>
          <w:szCs w:val="18"/>
        </w:rPr>
        <w:t xml:space="preserve"> – GENERAL –</w:t>
      </w:r>
      <w:r>
        <w:rPr>
          <w:rFonts w:ascii="Verdana" w:hAnsi="Verdana" w:cs="Gautami"/>
          <w:sz w:val="18"/>
          <w:szCs w:val="18"/>
        </w:rPr>
        <w:t>22406.49</w:t>
      </w:r>
      <w:r w:rsidRPr="00C3489E">
        <w:rPr>
          <w:rFonts w:ascii="Verdana" w:hAnsi="Verdana" w:cs="Gautami"/>
          <w:sz w:val="18"/>
          <w:szCs w:val="18"/>
        </w:rPr>
        <w:t xml:space="preserve">, ROAD USE FUND – </w:t>
      </w:r>
      <w:r>
        <w:rPr>
          <w:rFonts w:ascii="Verdana" w:hAnsi="Verdana" w:cs="Gautami"/>
          <w:sz w:val="18"/>
          <w:szCs w:val="18"/>
        </w:rPr>
        <w:t>4178.78</w:t>
      </w:r>
      <w:r w:rsidRPr="00C3489E">
        <w:rPr>
          <w:rFonts w:ascii="Verdana" w:hAnsi="Verdana" w:cs="Gautami"/>
          <w:sz w:val="18"/>
          <w:szCs w:val="18"/>
        </w:rPr>
        <w:t xml:space="preserve">, WATER FUND – </w:t>
      </w:r>
      <w:r>
        <w:rPr>
          <w:rFonts w:ascii="Verdana" w:hAnsi="Verdana" w:cs="Gautami"/>
          <w:sz w:val="18"/>
          <w:szCs w:val="18"/>
        </w:rPr>
        <w:t>8432.36</w:t>
      </w:r>
      <w:r w:rsidRPr="00C3489E">
        <w:rPr>
          <w:rFonts w:ascii="Verdana" w:hAnsi="Verdana" w:cs="Gautami"/>
          <w:sz w:val="18"/>
          <w:szCs w:val="18"/>
        </w:rPr>
        <w:t xml:space="preserve">, SEWER FUND – </w:t>
      </w:r>
      <w:r>
        <w:rPr>
          <w:rFonts w:ascii="Verdana" w:hAnsi="Verdana" w:cs="Gautami"/>
          <w:sz w:val="18"/>
          <w:szCs w:val="18"/>
        </w:rPr>
        <w:t>5204.47</w:t>
      </w:r>
      <w:r w:rsidRPr="00C3489E">
        <w:rPr>
          <w:rFonts w:ascii="Verdana" w:hAnsi="Verdana" w:cs="Gautami"/>
          <w:sz w:val="18"/>
          <w:szCs w:val="18"/>
        </w:rPr>
        <w:t xml:space="preserve">, SOLID WASTE – </w:t>
      </w:r>
      <w:r>
        <w:rPr>
          <w:rFonts w:ascii="Verdana" w:hAnsi="Verdana" w:cs="Gautami"/>
          <w:sz w:val="18"/>
          <w:szCs w:val="18"/>
        </w:rPr>
        <w:t>760.09, T &amp; A –11.15; LOST – 1440.00.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E938FC">
        <w:rPr>
          <w:rFonts w:ascii="Verdana" w:hAnsi="Verdana" w:cs="Gautami"/>
          <w:b/>
          <w:sz w:val="18"/>
          <w:szCs w:val="18"/>
        </w:rPr>
        <w:t>IDA COUNTY SHERIFF’S DEPARTMENT</w:t>
      </w:r>
      <w:r>
        <w:rPr>
          <w:rFonts w:ascii="Verdana" w:hAnsi="Verdana" w:cs="Gautami"/>
          <w:sz w:val="18"/>
          <w:szCs w:val="18"/>
        </w:rPr>
        <w:t xml:space="preserve"> – Sheriff Harriman did not attend the meeting.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AD3917">
        <w:rPr>
          <w:rFonts w:ascii="Verdana" w:hAnsi="Verdana" w:cs="Gautami"/>
          <w:b/>
          <w:sz w:val="18"/>
          <w:szCs w:val="18"/>
        </w:rPr>
        <w:t>BUDGET 2017/2018 AMENDMENT</w:t>
      </w:r>
      <w:r>
        <w:rPr>
          <w:rFonts w:ascii="Verdana" w:hAnsi="Verdana" w:cs="Gautami"/>
          <w:sz w:val="18"/>
          <w:szCs w:val="18"/>
        </w:rPr>
        <w:t xml:space="preserve"> – Following discussion of the budget amendment motion by Freese second by </w:t>
      </w:r>
      <w:proofErr w:type="spellStart"/>
      <w:r>
        <w:rPr>
          <w:rFonts w:ascii="Verdana" w:hAnsi="Verdana" w:cs="Gautami"/>
          <w:sz w:val="18"/>
          <w:szCs w:val="18"/>
        </w:rPr>
        <w:t>Brosamle</w:t>
      </w:r>
      <w:proofErr w:type="spellEnd"/>
      <w:r>
        <w:rPr>
          <w:rFonts w:ascii="Verdana" w:hAnsi="Verdana" w:cs="Gautami"/>
          <w:sz w:val="18"/>
          <w:szCs w:val="18"/>
        </w:rPr>
        <w:t xml:space="preserve"> to approve the amendment.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AD3917">
        <w:rPr>
          <w:rFonts w:ascii="Verdana" w:hAnsi="Verdana" w:cs="Gautami"/>
          <w:b/>
          <w:sz w:val="18"/>
          <w:szCs w:val="18"/>
        </w:rPr>
        <w:t>AMEND GALVA CODE OF ORDINANCES – CHAPTER 2 UTILITIES</w:t>
      </w:r>
      <w:r>
        <w:rPr>
          <w:rFonts w:ascii="Verdana" w:hAnsi="Verdana" w:cs="Gautami"/>
          <w:sz w:val="18"/>
          <w:szCs w:val="18"/>
        </w:rPr>
        <w:t xml:space="preserve"> – Upon motion by Wood second by Schossow this item was tabled until information can be obtained from other cities to see what they do regarding sewer line repairs.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  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AD3917">
        <w:rPr>
          <w:rFonts w:ascii="Verdana" w:hAnsi="Verdana" w:cs="Gautami"/>
          <w:b/>
          <w:sz w:val="18"/>
          <w:szCs w:val="18"/>
        </w:rPr>
        <w:t>WASTEWATER PROJECT – GROUND PROPOSAL</w:t>
      </w:r>
      <w:r>
        <w:rPr>
          <w:rFonts w:ascii="Verdana" w:hAnsi="Verdana" w:cs="Gautami"/>
          <w:sz w:val="18"/>
          <w:szCs w:val="18"/>
        </w:rPr>
        <w:t xml:space="preserve"> – The property owner would like to charge the City $1000 to drill the soil tests and also determine crop damage. Following discussion motion by </w:t>
      </w:r>
      <w:proofErr w:type="spellStart"/>
      <w:r>
        <w:rPr>
          <w:rFonts w:ascii="Verdana" w:hAnsi="Verdana" w:cs="Gautami"/>
          <w:sz w:val="18"/>
          <w:szCs w:val="18"/>
        </w:rPr>
        <w:t>Brosamle</w:t>
      </w:r>
      <w:proofErr w:type="spellEnd"/>
      <w:r>
        <w:rPr>
          <w:rFonts w:ascii="Verdana" w:hAnsi="Verdana" w:cs="Gautami"/>
          <w:sz w:val="18"/>
          <w:szCs w:val="18"/>
        </w:rPr>
        <w:t>, second by Freese</w:t>
      </w:r>
      <w:proofErr w:type="gramStart"/>
      <w:r>
        <w:rPr>
          <w:rFonts w:ascii="Verdana" w:hAnsi="Verdana" w:cs="Gautami"/>
          <w:sz w:val="18"/>
          <w:szCs w:val="18"/>
        </w:rPr>
        <w:t>,  to</w:t>
      </w:r>
      <w:proofErr w:type="gramEnd"/>
      <w:r>
        <w:rPr>
          <w:rFonts w:ascii="Verdana" w:hAnsi="Verdana" w:cs="Gautami"/>
          <w:sz w:val="18"/>
          <w:szCs w:val="18"/>
        </w:rPr>
        <w:t xml:space="preserve"> pay $1500 and not worry about crop damage.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proofErr w:type="gramStart"/>
      <w:r w:rsidRPr="00360374">
        <w:rPr>
          <w:rFonts w:ascii="Verdana" w:hAnsi="Verdana" w:cs="Gautami"/>
          <w:b/>
          <w:sz w:val="18"/>
          <w:szCs w:val="18"/>
        </w:rPr>
        <w:t>PHASE</w:t>
      </w:r>
      <w:proofErr w:type="gramEnd"/>
      <w:r w:rsidRPr="00360374">
        <w:rPr>
          <w:rFonts w:ascii="Verdana" w:hAnsi="Verdana" w:cs="Gautami"/>
          <w:b/>
          <w:sz w:val="18"/>
          <w:szCs w:val="18"/>
        </w:rPr>
        <w:t xml:space="preserve"> III SOUTH VIEW ADDITION</w:t>
      </w:r>
      <w:r>
        <w:rPr>
          <w:rFonts w:ascii="Verdana" w:hAnsi="Verdana" w:cs="Gautami"/>
          <w:sz w:val="18"/>
          <w:szCs w:val="18"/>
        </w:rPr>
        <w:t xml:space="preserve"> – The clerk read an email from I &amp; S Group regarding developing phase III South View.  The estimate is $299,250.  The area would need a storm sewer installed to prevent flooding.  It was decided to wait to do the expansion of South View.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360374">
        <w:rPr>
          <w:rFonts w:ascii="Verdana" w:hAnsi="Verdana" w:cs="Gautami"/>
          <w:b/>
          <w:sz w:val="18"/>
          <w:szCs w:val="18"/>
        </w:rPr>
        <w:t>BILL FOR NON-RESIDENT WATER USAGE – FIRE</w:t>
      </w:r>
      <w:r>
        <w:rPr>
          <w:rFonts w:ascii="Verdana" w:hAnsi="Verdana" w:cs="Gautami"/>
          <w:sz w:val="18"/>
          <w:szCs w:val="18"/>
        </w:rPr>
        <w:t xml:space="preserve"> – Following discussion motion by Wood, second by Freese, to send the bill for 4500 gallons of water to the Galva Township Fire Board.  Ayes:  Wood, Freese, </w:t>
      </w:r>
      <w:proofErr w:type="spellStart"/>
      <w:r>
        <w:rPr>
          <w:rFonts w:ascii="Verdana" w:hAnsi="Verdana" w:cs="Gautami"/>
          <w:sz w:val="18"/>
          <w:szCs w:val="18"/>
        </w:rPr>
        <w:t>Brosamle</w:t>
      </w:r>
      <w:proofErr w:type="spellEnd"/>
      <w:r>
        <w:rPr>
          <w:rFonts w:ascii="Verdana" w:hAnsi="Verdana" w:cs="Gautami"/>
          <w:sz w:val="18"/>
          <w:szCs w:val="18"/>
        </w:rPr>
        <w:t>, Wiese.  Abstain:  Schossow.  Motion carried.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proofErr w:type="gramStart"/>
      <w:r w:rsidRPr="00360374">
        <w:rPr>
          <w:rFonts w:ascii="Verdana" w:hAnsi="Verdana" w:cs="Gautami"/>
          <w:b/>
          <w:sz w:val="18"/>
          <w:szCs w:val="18"/>
        </w:rPr>
        <w:t>BUILDING PERMIT – KARLA LOERA – GARAGE</w:t>
      </w:r>
      <w:r>
        <w:rPr>
          <w:rFonts w:ascii="Verdana" w:hAnsi="Verdana" w:cs="Gautami"/>
          <w:b/>
          <w:sz w:val="18"/>
          <w:szCs w:val="18"/>
        </w:rPr>
        <w:t xml:space="preserve"> – 206 Buena Vista St.</w:t>
      </w:r>
      <w:r>
        <w:rPr>
          <w:rFonts w:ascii="Verdana" w:hAnsi="Verdana" w:cs="Gautami"/>
          <w:sz w:val="18"/>
          <w:szCs w:val="18"/>
        </w:rPr>
        <w:t xml:space="preserve"> – Motion by Freese second by Wood to approve the building permit.</w:t>
      </w:r>
      <w:proofErr w:type="gramEnd"/>
      <w:r>
        <w:rPr>
          <w:rFonts w:ascii="Verdana" w:hAnsi="Verdana" w:cs="Gautami"/>
          <w:sz w:val="18"/>
          <w:szCs w:val="18"/>
        </w:rPr>
        <w:t xml:space="preserve">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  The garage will be rebuilt on the existing foundation.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proofErr w:type="gramStart"/>
      <w:r w:rsidRPr="00360374">
        <w:rPr>
          <w:rFonts w:ascii="Verdana" w:hAnsi="Verdana" w:cs="Gautami"/>
          <w:b/>
          <w:sz w:val="18"/>
          <w:szCs w:val="18"/>
        </w:rPr>
        <w:t>BUILDING PERMIT – KEN LANGEL – FENCE at 210 Monona St</w:t>
      </w:r>
      <w:r>
        <w:rPr>
          <w:rFonts w:ascii="Verdana" w:hAnsi="Verdana" w:cs="Gautami"/>
          <w:sz w:val="18"/>
          <w:szCs w:val="18"/>
        </w:rPr>
        <w:t>. – motion by Schossow second by Wood to approve the fence installation.</w:t>
      </w:r>
      <w:proofErr w:type="gramEnd"/>
      <w:r>
        <w:rPr>
          <w:rFonts w:ascii="Verdana" w:hAnsi="Verdana" w:cs="Gautami"/>
          <w:sz w:val="18"/>
          <w:szCs w:val="18"/>
        </w:rPr>
        <w:t xml:space="preserve">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 w:rsidRPr="00CC7E85">
        <w:rPr>
          <w:rFonts w:ascii="Verdana" w:hAnsi="Verdana" w:cs="Gautami"/>
          <w:b/>
          <w:sz w:val="18"/>
          <w:szCs w:val="18"/>
        </w:rPr>
        <w:lastRenderedPageBreak/>
        <w:t>BUILDING PERMIT – KEVIN GREENE – 300 S. Main St. – ACCESSORY BUILDING</w:t>
      </w:r>
      <w:r>
        <w:rPr>
          <w:rFonts w:ascii="Verdana" w:hAnsi="Verdana" w:cs="Gautami"/>
          <w:sz w:val="18"/>
          <w:szCs w:val="18"/>
        </w:rPr>
        <w:t xml:space="preserve"> – Motion by Freese, second by Schossow, to approve the installation of an accessory building.  </w:t>
      </w:r>
      <w:proofErr w:type="gramStart"/>
      <w:r>
        <w:rPr>
          <w:rFonts w:ascii="Verdana" w:hAnsi="Verdana" w:cs="Gautami"/>
          <w:sz w:val="18"/>
          <w:szCs w:val="18"/>
        </w:rPr>
        <w:t xml:space="preserve">All </w:t>
      </w:r>
      <w:proofErr w:type="spellStart"/>
      <w:r>
        <w:rPr>
          <w:rFonts w:ascii="Verdana" w:hAnsi="Verdana" w:cs="Gautami"/>
          <w:sz w:val="18"/>
          <w:szCs w:val="18"/>
        </w:rPr>
        <w:t>ayes</w:t>
      </w:r>
      <w:proofErr w:type="spellEnd"/>
      <w:r>
        <w:rPr>
          <w:rFonts w:ascii="Verdana" w:hAnsi="Verdana" w:cs="Gautami"/>
          <w:sz w:val="18"/>
          <w:szCs w:val="18"/>
        </w:rPr>
        <w:t>.</w:t>
      </w:r>
      <w:proofErr w:type="gramEnd"/>
      <w:r>
        <w:rPr>
          <w:rFonts w:ascii="Verdana" w:hAnsi="Verdana" w:cs="Gautami"/>
          <w:sz w:val="18"/>
          <w:szCs w:val="18"/>
        </w:rPr>
        <w:t xml:space="preserve">  Motion carried.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IN OTHER BUSINESS THE COUNCIL DISCUSSED:</w:t>
      </w:r>
    </w:p>
    <w:p w:rsidR="00AE4254" w:rsidRDefault="00AE4254" w:rsidP="00AE4254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Tree branches over Main Street</w:t>
      </w:r>
    </w:p>
    <w:p w:rsidR="00AE4254" w:rsidRDefault="00AE4254" w:rsidP="00AE4254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Kids climbing on open shelter house roof</w:t>
      </w:r>
    </w:p>
    <w:p w:rsidR="00AE4254" w:rsidRDefault="00AE4254" w:rsidP="00AE4254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 xml:space="preserve">Jordan Beckmann mowing for the summer.  It was decided to pay him $15 per hour upon motion by </w:t>
      </w:r>
      <w:proofErr w:type="spellStart"/>
      <w:r>
        <w:rPr>
          <w:rFonts w:ascii="Verdana" w:hAnsi="Verdana" w:cs="Gautami"/>
          <w:sz w:val="18"/>
          <w:szCs w:val="18"/>
        </w:rPr>
        <w:t>Brosamle</w:t>
      </w:r>
      <w:proofErr w:type="spellEnd"/>
      <w:r>
        <w:rPr>
          <w:rFonts w:ascii="Verdana" w:hAnsi="Verdana" w:cs="Gautami"/>
          <w:sz w:val="18"/>
          <w:szCs w:val="18"/>
        </w:rPr>
        <w:t xml:space="preserve">, second by Schossow.  Ayes:  </w:t>
      </w:r>
      <w:proofErr w:type="spellStart"/>
      <w:r>
        <w:rPr>
          <w:rFonts w:ascii="Verdana" w:hAnsi="Verdana" w:cs="Gautami"/>
          <w:sz w:val="18"/>
          <w:szCs w:val="18"/>
        </w:rPr>
        <w:t>Brosamle</w:t>
      </w:r>
      <w:proofErr w:type="spellEnd"/>
      <w:r>
        <w:rPr>
          <w:rFonts w:ascii="Verdana" w:hAnsi="Verdana" w:cs="Gautami"/>
          <w:sz w:val="18"/>
          <w:szCs w:val="18"/>
        </w:rPr>
        <w:t>, Schossow, Wiese &amp; Wood.  Abstain: Freese.  Motion carried.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 xml:space="preserve">There being no further business the council adjourned upon motion by Schossow second by </w:t>
      </w:r>
      <w:proofErr w:type="spellStart"/>
      <w:r>
        <w:rPr>
          <w:rFonts w:ascii="Verdana" w:hAnsi="Verdana" w:cs="Gautami"/>
          <w:sz w:val="18"/>
          <w:szCs w:val="18"/>
        </w:rPr>
        <w:t>Brosamle</w:t>
      </w:r>
      <w:proofErr w:type="spellEnd"/>
      <w:r>
        <w:rPr>
          <w:rFonts w:ascii="Verdana" w:hAnsi="Verdana" w:cs="Gautami"/>
          <w:sz w:val="18"/>
          <w:szCs w:val="18"/>
        </w:rPr>
        <w:t>.</w:t>
      </w:r>
    </w:p>
    <w:p w:rsidR="00AE4254" w:rsidRDefault="00AE4254" w:rsidP="00AE425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8"/>
          <w:szCs w:val="18"/>
        </w:rPr>
      </w:pPr>
    </w:p>
    <w:p w:rsidR="00AE4254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______________________</w:t>
      </w:r>
    </w:p>
    <w:p w:rsidR="00AE4254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Mayor Stan </w:t>
      </w:r>
      <w:proofErr w:type="spellStart"/>
      <w:r>
        <w:rPr>
          <w:rFonts w:ascii="Verdana" w:hAnsi="Verdana"/>
          <w:sz w:val="18"/>
          <w:szCs w:val="18"/>
        </w:rPr>
        <w:t>Nading</w:t>
      </w:r>
      <w:proofErr w:type="spellEnd"/>
    </w:p>
    <w:p w:rsidR="00AE4254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ATTEST:</w:t>
      </w:r>
    </w:p>
    <w:p w:rsidR="00AE4254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AE4254" w:rsidRDefault="00AE4254" w:rsidP="00AE4254">
      <w:pPr>
        <w:pStyle w:val="Plai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591E"/>
    <w:multiLevelType w:val="hybridMultilevel"/>
    <w:tmpl w:val="57BA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254"/>
    <w:rsid w:val="00174E63"/>
    <w:rsid w:val="00294875"/>
    <w:rsid w:val="002A3F7A"/>
    <w:rsid w:val="004A6D77"/>
    <w:rsid w:val="00744BE2"/>
    <w:rsid w:val="00AE4254"/>
    <w:rsid w:val="00DD6D3D"/>
    <w:rsid w:val="00E0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E425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4254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AE4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2018-05-15T15:08:00Z</dcterms:created>
  <dcterms:modified xsi:type="dcterms:W3CDTF">2018-05-15T15:14:00Z</dcterms:modified>
</cp:coreProperties>
</file>