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March 11, 2019</w:t>
      </w: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The Galva City Council met in regular session on the above date with Mayor </w:t>
      </w:r>
      <w:proofErr w:type="spellStart"/>
      <w:r w:rsidRPr="002A7232">
        <w:rPr>
          <w:rFonts w:ascii="Verdana" w:hAnsi="Verdana"/>
          <w:sz w:val="16"/>
          <w:szCs w:val="16"/>
        </w:rPr>
        <w:t>Nading</w:t>
      </w:r>
      <w:proofErr w:type="spellEnd"/>
      <w:r w:rsidRPr="002A7232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2A7232"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 xml:space="preserve">, Freese, Wiese and Wood.  </w:t>
      </w:r>
      <w:r>
        <w:rPr>
          <w:rFonts w:ascii="Verdana" w:hAnsi="Verdana"/>
          <w:sz w:val="16"/>
          <w:szCs w:val="16"/>
        </w:rPr>
        <w:t>Absent:  Schossow</w:t>
      </w: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>Mark Reinders, Craig Peterson.</w:t>
      </w: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 xml:space="preserve">Motion by </w:t>
      </w:r>
      <w:r>
        <w:rPr>
          <w:rFonts w:ascii="Verdana" w:hAnsi="Verdana"/>
          <w:sz w:val="16"/>
          <w:szCs w:val="16"/>
        </w:rPr>
        <w:t xml:space="preserve">Freese, second by </w:t>
      </w:r>
      <w:r w:rsidRPr="002A7232">
        <w:rPr>
          <w:rFonts w:ascii="Verdana" w:hAnsi="Verdana"/>
          <w:sz w:val="16"/>
          <w:szCs w:val="16"/>
        </w:rPr>
        <w:t>Wiese, 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E3586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Wood, second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>, approving the Consent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1-14-19</w:t>
      </w:r>
      <w:r w:rsidRPr="002A7232">
        <w:rPr>
          <w:rFonts w:ascii="Verdana" w:hAnsi="Verdana"/>
          <w:sz w:val="16"/>
          <w:szCs w:val="16"/>
        </w:rPr>
        <w:t xml:space="preserve">; b. Clerk/Treasurers Financial Reports, c. Allow Bills Presented. 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08"/>
        <w:gridCol w:w="2482"/>
        <w:gridCol w:w="1190"/>
        <w:gridCol w:w="1003"/>
      </w:tblGrid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CLAIMS REPORT 3-11-2019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AMOUNT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MILEAGE REIMBURSEMENT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$       76.56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$199.36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$161.60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$3,507.30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$1,940.53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WW  TESTING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$19.00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repairs   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$788.67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$299.11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CLASS FEE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$100.00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GALVA POST OFFICE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$160.00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GAYLORD ARCHIVAL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SUPPLIES LIBRARY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$173.57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$20.28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$565.00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IAWEA REGION 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WW CLASS FEE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SPRING CONFERENCE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$125.00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$1,208.91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REIMBURSE ICE MELT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$53.90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$216.64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$1,772.06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NOVELTY MACHINE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PUMP REPAIR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$1,667.11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PATRICIA NIEMEIER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REIMBURSE DVD'S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$35.98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$108.55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 &amp; 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BOLT FOR SNOW PLOW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$28.01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SCHALLER TELEPHONE     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$40.98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$20.45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SIOUX CITY FOUNDRY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SNOW PLOW BLADE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$280.00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STAN NADING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REIMBURSE SUPPLIES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$34.43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STEVENSON HARDWARE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$30.98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DOOR KNOB LIBRARY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$42.44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WALMART COMMUNITY/GECRB     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DVD'S/BOOKS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$277.97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$2,750.00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$583.33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$2,354.84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$434.00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$77.52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BRAD PEDERSEN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$633.94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MARK VOGT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SNOW PLOW OPERATOR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$709.38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$29.07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TRISH NIEMEIER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$848.25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$234.60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$58.14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2E3586" w:rsidRPr="002F2D47" w:rsidTr="00007A71">
        <w:trPr>
          <w:trHeight w:val="29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F2D4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$28,345.69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F2D47" w:rsidRDefault="002E3586" w:rsidP="00007A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2E3586" w:rsidRPr="00E300FE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3062.45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3401.15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7.07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2870.13</w:t>
      </w:r>
      <w:r w:rsidRPr="00E300FE">
        <w:rPr>
          <w:rFonts w:ascii="Verdana" w:hAnsi="Verdana" w:cs="Gautami"/>
          <w:sz w:val="16"/>
          <w:szCs w:val="16"/>
        </w:rPr>
        <w:t xml:space="preserve">; TRUST &amp; AGENCY –0; WATER UTILITY – </w:t>
      </w:r>
      <w:r>
        <w:rPr>
          <w:rFonts w:ascii="Verdana" w:hAnsi="Verdana" w:cs="Gautami"/>
          <w:sz w:val="16"/>
          <w:szCs w:val="16"/>
        </w:rPr>
        <w:t>8413.28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3909.44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3762.82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3353.02</w:t>
      </w:r>
      <w:r w:rsidRPr="00E300FE">
        <w:rPr>
          <w:rFonts w:ascii="Verdana" w:hAnsi="Verdana" w:cs="Gautami"/>
          <w:sz w:val="16"/>
          <w:szCs w:val="16"/>
        </w:rPr>
        <w:t xml:space="preserve">, ROAD USE FUND – </w:t>
      </w:r>
      <w:r>
        <w:rPr>
          <w:rFonts w:ascii="Verdana" w:hAnsi="Verdana" w:cs="Gautami"/>
          <w:sz w:val="16"/>
          <w:szCs w:val="16"/>
        </w:rPr>
        <w:t>1866.74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4992.94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2282.12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221.30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553.31</w:t>
      </w:r>
      <w:r w:rsidRPr="00E300FE">
        <w:rPr>
          <w:rFonts w:ascii="Verdana" w:hAnsi="Verdana" w:cs="Gautami"/>
          <w:sz w:val="16"/>
          <w:szCs w:val="16"/>
        </w:rPr>
        <w:t xml:space="preserve">; 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2F2D47">
        <w:rPr>
          <w:rFonts w:ascii="Verdana" w:hAnsi="Verdana" w:cs="Gautami"/>
          <w:b/>
          <w:sz w:val="16"/>
          <w:szCs w:val="16"/>
        </w:rPr>
        <w:t xml:space="preserve">PUBLIC HEARING – 2019-2020 BUDGET </w:t>
      </w:r>
      <w:r>
        <w:rPr>
          <w:rFonts w:ascii="Verdana" w:hAnsi="Verdana" w:cs="Gautami"/>
          <w:sz w:val="16"/>
          <w:szCs w:val="16"/>
        </w:rPr>
        <w:t xml:space="preserve">– Motion by Freese second by Wiese to approve the 2019/2020 Budget.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2F2D47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The sheriff did not attend the council meeting.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2F2D47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the mayor told the council the IDNR did not approve the facility plan prepared by </w:t>
      </w:r>
      <w:proofErr w:type="gramStart"/>
      <w:r>
        <w:rPr>
          <w:rFonts w:ascii="Verdana" w:hAnsi="Verdana" w:cs="Gautami"/>
          <w:sz w:val="16"/>
          <w:szCs w:val="16"/>
        </w:rPr>
        <w:t>I</w:t>
      </w:r>
      <w:proofErr w:type="gramEnd"/>
      <w:r>
        <w:rPr>
          <w:rFonts w:ascii="Verdana" w:hAnsi="Verdana" w:cs="Gautami"/>
          <w:sz w:val="16"/>
          <w:szCs w:val="16"/>
        </w:rPr>
        <w:t xml:space="preserve"> &amp; S Group.  I &amp; S are working on ways to correct the issues IDNR has with the project.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56585">
        <w:rPr>
          <w:rFonts w:ascii="Verdana" w:hAnsi="Verdana" w:cs="Gautami"/>
          <w:b/>
          <w:sz w:val="16"/>
          <w:szCs w:val="16"/>
        </w:rPr>
        <w:t>MID AMERICAN ENERGY FRANCHISE</w:t>
      </w:r>
      <w:r>
        <w:rPr>
          <w:rFonts w:ascii="Verdana" w:hAnsi="Verdana" w:cs="Gautami"/>
          <w:sz w:val="16"/>
          <w:szCs w:val="16"/>
        </w:rPr>
        <w:t xml:space="preserve"> – Mark Reinders of Mid American Energy talked with the council about renewing the electric/gas franchise with the city.  </w:t>
      </w:r>
      <w:proofErr w:type="gramStart"/>
      <w:r>
        <w:rPr>
          <w:rFonts w:ascii="Verdana" w:hAnsi="Verdana" w:cs="Gautami"/>
          <w:sz w:val="16"/>
          <w:szCs w:val="16"/>
        </w:rPr>
        <w:t xml:space="preserve">Following discussion motion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second by Wood to set April 8 at 5:30 for the public hearing to renew the electric/gas franchise with Mid American Energy.</w:t>
      </w:r>
      <w:proofErr w:type="gramEnd"/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56585">
        <w:rPr>
          <w:rFonts w:ascii="Verdana" w:hAnsi="Verdana" w:cs="Gautami"/>
          <w:b/>
          <w:sz w:val="16"/>
          <w:szCs w:val="16"/>
        </w:rPr>
        <w:t>MOSQUITO CONTROL – 2019</w:t>
      </w:r>
      <w:r>
        <w:rPr>
          <w:rFonts w:ascii="Verdana" w:hAnsi="Verdana" w:cs="Gautami"/>
          <w:sz w:val="16"/>
          <w:szCs w:val="16"/>
        </w:rPr>
        <w:t xml:space="preserve"> – Motion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second by Wood to accept the bid from Mosquito Control of Iowa for the 2019 season.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56585">
        <w:rPr>
          <w:rFonts w:ascii="Verdana" w:hAnsi="Verdana" w:cs="Gautami"/>
          <w:b/>
          <w:sz w:val="16"/>
          <w:szCs w:val="16"/>
        </w:rPr>
        <w:t>SALARY RESOLUTION</w:t>
      </w:r>
      <w:r>
        <w:rPr>
          <w:rFonts w:ascii="Verdana" w:hAnsi="Verdana" w:cs="Gautami"/>
          <w:sz w:val="16"/>
          <w:szCs w:val="16"/>
        </w:rPr>
        <w:t xml:space="preserve"> – Following discussion, motion by Freese, second by Wood, to approve Resolution 3-2019 reflecting the two percent wage increase for all employees as shown in the 2019/2020 budget.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  This increase will start July 1, 2019.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56585">
        <w:rPr>
          <w:rFonts w:ascii="Verdana" w:hAnsi="Verdana" w:cs="Gautami"/>
          <w:b/>
          <w:sz w:val="16"/>
          <w:szCs w:val="16"/>
        </w:rPr>
        <w:t>LEAK DETECTION</w:t>
      </w:r>
      <w:r>
        <w:rPr>
          <w:rFonts w:ascii="Verdana" w:hAnsi="Verdana" w:cs="Gautami"/>
          <w:sz w:val="16"/>
          <w:szCs w:val="16"/>
        </w:rPr>
        <w:t xml:space="preserve"> – The clerk told the council about the recommendation from Midwest Assistance Program to have </w:t>
      </w:r>
      <w:proofErr w:type="spellStart"/>
      <w:r>
        <w:rPr>
          <w:rFonts w:ascii="Verdana" w:hAnsi="Verdana" w:cs="Gautami"/>
          <w:sz w:val="16"/>
          <w:szCs w:val="16"/>
        </w:rPr>
        <w:t>Westrum</w:t>
      </w:r>
      <w:proofErr w:type="spellEnd"/>
      <w:r>
        <w:rPr>
          <w:rFonts w:ascii="Verdana" w:hAnsi="Verdana" w:cs="Gautami"/>
          <w:sz w:val="16"/>
          <w:szCs w:val="16"/>
        </w:rPr>
        <w:t xml:space="preserve"> Leak Detection </w:t>
      </w:r>
      <w:proofErr w:type="gramStart"/>
      <w:r>
        <w:rPr>
          <w:rFonts w:ascii="Verdana" w:hAnsi="Verdana" w:cs="Gautami"/>
          <w:sz w:val="16"/>
          <w:szCs w:val="16"/>
        </w:rPr>
        <w:t>do</w:t>
      </w:r>
      <w:proofErr w:type="gramEnd"/>
      <w:r>
        <w:rPr>
          <w:rFonts w:ascii="Verdana" w:hAnsi="Verdana" w:cs="Gautami"/>
          <w:sz w:val="16"/>
          <w:szCs w:val="16"/>
        </w:rPr>
        <w:t xml:space="preserve"> a leak survey in the city.  Following discussion it was decided to get a quote from </w:t>
      </w:r>
      <w:proofErr w:type="spellStart"/>
      <w:r>
        <w:rPr>
          <w:rFonts w:ascii="Verdana" w:hAnsi="Verdana" w:cs="Gautami"/>
          <w:sz w:val="16"/>
          <w:szCs w:val="16"/>
        </w:rPr>
        <w:t>Westrum</w:t>
      </w:r>
      <w:proofErr w:type="spellEnd"/>
      <w:r>
        <w:rPr>
          <w:rFonts w:ascii="Verdana" w:hAnsi="Verdana" w:cs="Gautami"/>
          <w:sz w:val="16"/>
          <w:szCs w:val="16"/>
        </w:rPr>
        <w:t xml:space="preserve"> Leak Detection of Stratford, IA.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532B83">
        <w:rPr>
          <w:rFonts w:ascii="Verdana" w:hAnsi="Verdana" w:cs="Gautami"/>
          <w:b/>
          <w:sz w:val="16"/>
          <w:szCs w:val="16"/>
        </w:rPr>
        <w:t>CLEAN UP DAYS – APPLIANCE PICKUP</w:t>
      </w:r>
      <w:r>
        <w:rPr>
          <w:rFonts w:ascii="Verdana" w:hAnsi="Verdana" w:cs="Gautami"/>
          <w:sz w:val="16"/>
          <w:szCs w:val="16"/>
        </w:rPr>
        <w:t xml:space="preserve"> – It was decided residents still need to take their appliances to the </w:t>
      </w:r>
      <w:proofErr w:type="spellStart"/>
      <w:r>
        <w:rPr>
          <w:rFonts w:ascii="Verdana" w:hAnsi="Verdana" w:cs="Gautami"/>
          <w:sz w:val="16"/>
          <w:szCs w:val="16"/>
        </w:rPr>
        <w:t>pick up</w:t>
      </w:r>
      <w:proofErr w:type="spellEnd"/>
      <w:r>
        <w:rPr>
          <w:rFonts w:ascii="Verdana" w:hAnsi="Verdana" w:cs="Gautami"/>
          <w:sz w:val="16"/>
          <w:szCs w:val="16"/>
        </w:rPr>
        <w:t xml:space="preserve"> area.</w:t>
      </w:r>
    </w:p>
    <w:p w:rsidR="002E3586" w:rsidRDefault="002E3586" w:rsidP="002E3586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SEND LETTER – it was decided no letter would be sent this year.  It will be put on the sign and posted around town.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532B83">
        <w:rPr>
          <w:rFonts w:ascii="Verdana" w:hAnsi="Verdana" w:cs="Gautami"/>
          <w:b/>
          <w:sz w:val="16"/>
          <w:szCs w:val="16"/>
        </w:rPr>
        <w:t>CD 3958 RENEWAL</w:t>
      </w:r>
      <w:r>
        <w:rPr>
          <w:rFonts w:ascii="Verdana" w:hAnsi="Verdana" w:cs="Gautami"/>
          <w:sz w:val="16"/>
          <w:szCs w:val="16"/>
        </w:rPr>
        <w:t xml:space="preserve"> – Motion by Freese second by Schossow to renew the CD for another year.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Pr="00532B83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532B83">
        <w:rPr>
          <w:rFonts w:ascii="Verdana" w:hAnsi="Verdana" w:cs="Gautami"/>
          <w:b/>
          <w:sz w:val="16"/>
          <w:szCs w:val="16"/>
        </w:rPr>
        <w:t>IN OTHER BUSINESS THE COUNCIL DISCUSSED:</w:t>
      </w:r>
    </w:p>
    <w:p w:rsidR="002E3586" w:rsidRDefault="002E3586" w:rsidP="002E3586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28E Agreement for parking tickets</w:t>
      </w:r>
    </w:p>
    <w:p w:rsidR="002E3586" w:rsidRDefault="002E3586" w:rsidP="002E3586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GIS Mapping</w:t>
      </w:r>
    </w:p>
    <w:p w:rsidR="002E3586" w:rsidRDefault="002E3586" w:rsidP="002E3586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Resident driving through </w:t>
      </w:r>
      <w:proofErr w:type="gramStart"/>
      <w:r>
        <w:rPr>
          <w:rFonts w:ascii="Verdana" w:hAnsi="Verdana" w:cs="Gautami"/>
          <w:sz w:val="16"/>
          <w:szCs w:val="16"/>
        </w:rPr>
        <w:t>neighbors</w:t>
      </w:r>
      <w:proofErr w:type="gramEnd"/>
      <w:r>
        <w:rPr>
          <w:rFonts w:ascii="Verdana" w:hAnsi="Verdana" w:cs="Gautami"/>
          <w:sz w:val="16"/>
          <w:szCs w:val="16"/>
        </w:rPr>
        <w:t xml:space="preserve"> property.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2E3586" w:rsidRPr="002A7232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2E3586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  <w:t xml:space="preserve">Mayor Stan </w:t>
      </w:r>
      <w:proofErr w:type="spellStart"/>
      <w:r w:rsidRPr="002A7232">
        <w:rPr>
          <w:rFonts w:ascii="Verdana" w:hAnsi="Verdana"/>
          <w:sz w:val="16"/>
          <w:szCs w:val="16"/>
        </w:rPr>
        <w:t>Nading</w:t>
      </w:r>
      <w:proofErr w:type="spellEnd"/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E3586" w:rsidRPr="002A7232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2E3586" w:rsidRDefault="002E3586" w:rsidP="002E3586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2E3586" w:rsidRDefault="002E3586" w:rsidP="002E3586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763"/>
    <w:multiLevelType w:val="hybridMultilevel"/>
    <w:tmpl w:val="BF48E1E0"/>
    <w:lvl w:ilvl="0" w:tplc="8C5669B8">
      <w:numFmt w:val="bullet"/>
      <w:lvlText w:val="-"/>
      <w:lvlJc w:val="left"/>
      <w:pPr>
        <w:ind w:left="1740" w:hanging="360"/>
      </w:pPr>
      <w:rPr>
        <w:rFonts w:ascii="Verdana" w:eastAsiaTheme="minorHAnsi" w:hAnsi="Verdana" w:cs="Gautam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586"/>
    <w:rsid w:val="00294875"/>
    <w:rsid w:val="002A3F7A"/>
    <w:rsid w:val="002E3586"/>
    <w:rsid w:val="004A6D77"/>
    <w:rsid w:val="00744BE2"/>
    <w:rsid w:val="00AE4D95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E358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5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2E3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2020-01-10T14:32:00Z</dcterms:created>
  <dcterms:modified xsi:type="dcterms:W3CDTF">2020-01-10T14:32:00Z</dcterms:modified>
</cp:coreProperties>
</file>